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D777" w14:textId="77777777" w:rsidR="001C1D79" w:rsidRPr="007C6971" w:rsidRDefault="001C1D79" w:rsidP="001C1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2EDA9DA3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13DE52E8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531F4158" w14:textId="77777777" w:rsidR="001C1D79" w:rsidRDefault="001C1D79" w:rsidP="001C1D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1C1D79" w14:paraId="6CE605B8" w14:textId="77777777" w:rsidTr="002E6FFB">
        <w:tc>
          <w:tcPr>
            <w:tcW w:w="704" w:type="dxa"/>
          </w:tcPr>
          <w:p w14:paraId="711AB1DB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282621D6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59ECCB35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6C3CA07E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1C1D79" w14:paraId="7C244C57" w14:textId="77777777" w:rsidTr="002E6FFB">
        <w:tc>
          <w:tcPr>
            <w:tcW w:w="704" w:type="dxa"/>
          </w:tcPr>
          <w:p w14:paraId="4F765F1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B2B3AA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1475896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1C1D79" w14:paraId="2ECC2BB2" w14:textId="77777777" w:rsidTr="002E6FFB">
        <w:trPr>
          <w:trHeight w:val="461"/>
        </w:trPr>
        <w:tc>
          <w:tcPr>
            <w:tcW w:w="704" w:type="dxa"/>
            <w:vMerge w:val="restart"/>
          </w:tcPr>
          <w:p w14:paraId="17919A59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47DAFBC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36FB05D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71D1566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11CADEA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</w:tc>
      </w:tr>
      <w:tr w:rsidR="001C1D79" w14:paraId="2E620FE4" w14:textId="77777777" w:rsidTr="002E6FFB">
        <w:trPr>
          <w:trHeight w:val="1093"/>
        </w:trPr>
        <w:tc>
          <w:tcPr>
            <w:tcW w:w="704" w:type="dxa"/>
            <w:vMerge/>
          </w:tcPr>
          <w:p w14:paraId="69B517A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58CF7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11BB662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7F30C99B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0DB330C1" w14:textId="79EC9D4A" w:rsidR="00372CA0" w:rsidRPr="00146E10" w:rsidRDefault="001C1D79" w:rsidP="00146E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46E10">
              <w:rPr>
                <w:rFonts w:ascii="Times New Roman" w:hAnsi="Times New Roman" w:cs="Times New Roman"/>
              </w:rPr>
              <w:t>Nekustamā īpašuma</w:t>
            </w:r>
            <w:r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25706" w:rsidRPr="00146E10">
              <w:rPr>
                <w:rFonts w:ascii="Times New Roman" w:eastAsia="Calibri" w:hAnsi="Times New Roman" w:cs="Times New Roman"/>
                <w:b/>
                <w:bCs/>
              </w:rPr>
              <w:t>Salaspilī, Rīgas ielā 113</w:t>
            </w:r>
            <w:r w:rsidR="00125706" w:rsidRPr="00146E10">
              <w:rPr>
                <w:rFonts w:ascii="Times New Roman" w:eastAsia="Calibri" w:hAnsi="Times New Roman" w:cs="Times New Roman"/>
              </w:rPr>
              <w:t xml:space="preserve"> (kadastra Nr. 8011 002 0156) </w:t>
            </w:r>
            <w:r w:rsidR="00FD2ECE" w:rsidRPr="00146E10">
              <w:rPr>
                <w:rFonts w:ascii="Times New Roman" w:eastAsia="Calibri" w:hAnsi="Times New Roman" w:cs="Times New Roman"/>
                <w:b/>
                <w:bCs/>
              </w:rPr>
              <w:t>nedzīvojam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="00125706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46E10">
              <w:rPr>
                <w:rFonts w:ascii="Times New Roman" w:eastAsia="Calibri" w:hAnsi="Times New Roman" w:cs="Times New Roman"/>
                <w:b/>
                <w:bCs/>
              </w:rPr>
              <w:t>telp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>u -</w:t>
            </w:r>
            <w:r w:rsidR="00372CA0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>biroja telpu Nr. </w:t>
            </w:r>
            <w:r w:rsidR="001F46B3">
              <w:rPr>
                <w:rFonts w:ascii="Times New Roman" w:eastAsia="Calibri" w:hAnsi="Times New Roman" w:cs="Times New Roman"/>
                <w:b/>
                <w:bCs/>
              </w:rPr>
              <w:t>216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745FEA" w:rsidRPr="001F46B3">
              <w:rPr>
                <w:rFonts w:ascii="Times New Roman" w:eastAsia="Calibri" w:hAnsi="Times New Roman" w:cs="Times New Roman"/>
              </w:rPr>
              <w:t>(būves kadastra apzīmējums Nr. 8</w:t>
            </w:r>
            <w:r w:rsidR="00745FEA" w:rsidRPr="001F46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011 002 0156 001</w:t>
            </w:r>
            <w:r w:rsidR="00745FEA" w:rsidRPr="001F46B3">
              <w:rPr>
                <w:rFonts w:ascii="Times New Roman" w:eastAsia="Calibri" w:hAnsi="Times New Roman" w:cs="Times New Roman"/>
              </w:rPr>
              <w:t xml:space="preserve">) 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F46B3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372CA0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. stāvā ar platību </w:t>
            </w:r>
            <w:r w:rsidR="001F46B3">
              <w:rPr>
                <w:rFonts w:ascii="Times New Roman" w:eastAsia="Calibri" w:hAnsi="Times New Roman" w:cs="Times New Roman"/>
                <w:b/>
                <w:bCs/>
              </w:rPr>
              <w:t>37,4</w:t>
            </w:r>
            <w:r w:rsidR="00372CA0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m2</w:t>
            </w:r>
            <w:r w:rsidRPr="00146E10">
              <w:rPr>
                <w:rFonts w:ascii="Times New Roman" w:eastAsia="Calibri" w:hAnsi="Times New Roman" w:cs="Times New Roman"/>
              </w:rPr>
              <w:t xml:space="preserve"> </w:t>
            </w:r>
            <w:r w:rsidRPr="001F46B3">
              <w:rPr>
                <w:rFonts w:ascii="Times New Roman" w:eastAsia="Calibri" w:hAnsi="Times New Roman" w:cs="Times New Roman"/>
              </w:rPr>
              <w:t>(</w:t>
            </w:r>
            <w:r w:rsidR="001F46B3" w:rsidRPr="001F46B3">
              <w:rPr>
                <w:rFonts w:ascii="Times New Roman" w:eastAsia="Calibri" w:hAnsi="Times New Roman" w:cs="Times New Roman"/>
              </w:rPr>
              <w:t>trīsdesmit septiņi</w:t>
            </w:r>
            <w:r w:rsidR="00880FFD" w:rsidRPr="001F46B3">
              <w:rPr>
                <w:rFonts w:ascii="Times New Roman" w:eastAsia="Calibri" w:hAnsi="Times New Roman" w:cs="Times New Roman"/>
              </w:rPr>
              <w:t xml:space="preserve"> </w:t>
            </w:r>
            <w:r w:rsidRPr="001F46B3">
              <w:rPr>
                <w:rFonts w:ascii="Times New Roman" w:eastAsia="Calibri" w:hAnsi="Times New Roman" w:cs="Times New Roman"/>
              </w:rPr>
              <w:t xml:space="preserve">komats </w:t>
            </w:r>
            <w:r w:rsidR="001F46B3" w:rsidRPr="001F46B3">
              <w:rPr>
                <w:rFonts w:ascii="Times New Roman" w:eastAsia="Calibri" w:hAnsi="Times New Roman" w:cs="Times New Roman"/>
              </w:rPr>
              <w:t>četri</w:t>
            </w:r>
            <w:r w:rsidRPr="001F46B3">
              <w:rPr>
                <w:rFonts w:ascii="Times New Roman" w:eastAsia="Calibri" w:hAnsi="Times New Roman" w:cs="Times New Roman"/>
              </w:rPr>
              <w:t xml:space="preserve"> kvadrātmetr</w:t>
            </w:r>
            <w:r w:rsidR="001F46B3" w:rsidRPr="001F46B3">
              <w:rPr>
                <w:rFonts w:ascii="Times New Roman" w:eastAsia="Calibri" w:hAnsi="Times New Roman" w:cs="Times New Roman"/>
              </w:rPr>
              <w:t>i</w:t>
            </w:r>
            <w:r w:rsidRPr="001F46B3">
              <w:rPr>
                <w:rFonts w:ascii="Times New Roman" w:eastAsia="Calibri" w:hAnsi="Times New Roman" w:cs="Times New Roman"/>
              </w:rPr>
              <w:t>)</w:t>
            </w:r>
            <w:r w:rsidR="004E34E1" w:rsidRPr="001F46B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C1D79" w14:paraId="738C3E87" w14:textId="77777777" w:rsidTr="002E6FFB">
        <w:trPr>
          <w:trHeight w:val="223"/>
        </w:trPr>
        <w:tc>
          <w:tcPr>
            <w:tcW w:w="704" w:type="dxa"/>
            <w:vMerge/>
          </w:tcPr>
          <w:p w14:paraId="0308650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17ECFE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54EBC25D" w14:textId="3B421BCA" w:rsidR="001C1D79" w:rsidRPr="00223A1F" w:rsidRDefault="00125706" w:rsidP="002E6FFB">
            <w:pPr>
              <w:rPr>
                <w:rFonts w:ascii="Times New Roman" w:hAnsi="Times New Roman" w:cs="Times New Roman"/>
              </w:rPr>
            </w:pPr>
            <w:r w:rsidRPr="00125706">
              <w:rPr>
                <w:rFonts w:ascii="Times New Roman" w:hAnsi="Times New Roman" w:cs="Times New Roman"/>
              </w:rPr>
              <w:t>Administratīvā ēka</w:t>
            </w:r>
          </w:p>
        </w:tc>
      </w:tr>
      <w:tr w:rsidR="001C1D79" w14:paraId="42E08303" w14:textId="77777777" w:rsidTr="002E6FFB">
        <w:trPr>
          <w:trHeight w:val="569"/>
        </w:trPr>
        <w:tc>
          <w:tcPr>
            <w:tcW w:w="704" w:type="dxa"/>
            <w:vMerge/>
          </w:tcPr>
          <w:p w14:paraId="6647AB97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8EA51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095FFFAF" w14:textId="77777777" w:rsidR="001C1D79" w:rsidRPr="00223A1F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1C1D79" w14:paraId="331159A8" w14:textId="77777777" w:rsidTr="002E6FFB">
        <w:trPr>
          <w:trHeight w:val="1176"/>
        </w:trPr>
        <w:tc>
          <w:tcPr>
            <w:tcW w:w="704" w:type="dxa"/>
          </w:tcPr>
          <w:p w14:paraId="3A0EEAE6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6956471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2DF2B09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526CC21B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5F635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33720E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9A878D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F3123C8" w14:textId="34D98950" w:rsidR="001C1D79" w:rsidRPr="004E34E1" w:rsidRDefault="001C1D79" w:rsidP="004E34E1">
            <w:pPr>
              <w:jc w:val="both"/>
              <w:rPr>
                <w:rFonts w:ascii="Times New Roman" w:hAnsi="Times New Roman"/>
                <w:lang w:eastAsia="lv-LV"/>
              </w:rPr>
            </w:pPr>
            <w:r w:rsidRPr="004E34E1">
              <w:rPr>
                <w:rFonts w:ascii="Times New Roman" w:hAnsi="Times New Roman" w:cs="Times New Roman"/>
                <w:b/>
                <w:bCs/>
              </w:rPr>
              <w:t xml:space="preserve">Kopējā </w:t>
            </w:r>
            <w:r w:rsidR="003018D7" w:rsidRPr="004E34E1">
              <w:rPr>
                <w:rFonts w:ascii="Times New Roman" w:hAnsi="Times New Roman" w:cs="Times New Roman"/>
                <w:b/>
                <w:bCs/>
              </w:rPr>
              <w:t xml:space="preserve">nosacītā </w:t>
            </w:r>
            <w:r w:rsidRPr="004E34E1">
              <w:rPr>
                <w:rFonts w:ascii="Times New Roman" w:hAnsi="Times New Roman" w:cs="Times New Roman"/>
                <w:b/>
                <w:bCs/>
              </w:rPr>
              <w:t xml:space="preserve">nomas maksa par </w:t>
            </w:r>
            <w:r w:rsidR="00125706" w:rsidRPr="004E34E1">
              <w:rPr>
                <w:rFonts w:ascii="Times New Roman" w:hAnsi="Times New Roman" w:cs="Times New Roman"/>
                <w:b/>
                <w:bCs/>
              </w:rPr>
              <w:t>biroja</w:t>
            </w:r>
            <w:r w:rsidRPr="004E34E1">
              <w:rPr>
                <w:rFonts w:ascii="Times New Roman" w:hAnsi="Times New Roman" w:cs="Times New Roman"/>
                <w:b/>
                <w:bCs/>
              </w:rPr>
              <w:t xml:space="preserve"> telpu Nr. </w:t>
            </w:r>
            <w:r w:rsidR="001F46B3">
              <w:rPr>
                <w:rFonts w:ascii="Times New Roman" w:hAnsi="Times New Roman" w:cs="Times New Roman"/>
                <w:b/>
                <w:bCs/>
              </w:rPr>
              <w:t>216</w:t>
            </w:r>
            <w:r w:rsidRPr="004E34E1">
              <w:rPr>
                <w:rFonts w:ascii="Times New Roman" w:hAnsi="Times New Roman" w:cs="Times New Roman"/>
              </w:rPr>
              <w:t xml:space="preserve">- </w:t>
            </w:r>
            <w:r w:rsidR="00125706" w:rsidRPr="004E34E1">
              <w:rPr>
                <w:rFonts w:ascii="Times New Roman" w:hAnsi="Times New Roman" w:cs="Times New Roman"/>
                <w:b/>
                <w:bCs/>
                <w:u w:val="single"/>
              </w:rPr>
              <w:t>4,00</w:t>
            </w:r>
            <w:r w:rsidRPr="004E34E1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4E34E1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="00125706" w:rsidRPr="004E34E1">
              <w:rPr>
                <w:rFonts w:ascii="Times New Roman" w:hAnsi="Times New Roman" w:cs="Times New Roman"/>
                <w:i/>
                <w:iCs/>
                <w:u w:val="single"/>
              </w:rPr>
              <w:t>četri</w:t>
            </w:r>
            <w:r w:rsidRPr="004E34E1">
              <w:rPr>
                <w:rFonts w:ascii="Times New Roman" w:hAnsi="Times New Roman" w:cs="Times New Roman"/>
                <w:i/>
                <w:iCs/>
                <w:u w:val="single"/>
              </w:rPr>
              <w:t xml:space="preserve"> euro, </w:t>
            </w:r>
            <w:r w:rsidR="00125706" w:rsidRPr="004E34E1">
              <w:rPr>
                <w:rFonts w:ascii="Times New Roman" w:hAnsi="Times New Roman" w:cs="Times New Roman"/>
                <w:i/>
                <w:iCs/>
                <w:u w:val="single"/>
              </w:rPr>
              <w:t>00</w:t>
            </w:r>
            <w:r w:rsidRPr="004E34E1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4E34E1">
              <w:rPr>
                <w:rFonts w:ascii="Times New Roman" w:hAnsi="Times New Roman" w:cs="Times New Roman"/>
                <w:u w:val="single"/>
              </w:rPr>
              <w:t xml:space="preserve">) bez pievienotās vērtības nodokļa/m2 un tajā </w:t>
            </w:r>
            <w:r w:rsidRPr="004E34E1">
              <w:rPr>
                <w:rFonts w:ascii="Times New Roman" w:hAnsi="Times New Roman"/>
                <w:u w:val="single"/>
              </w:rPr>
              <w:t>ir ietverti izdevumi</w:t>
            </w:r>
            <w:r w:rsidRPr="004E34E1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4E34E1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4E34E1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4E34E1">
              <w:rPr>
                <w:rFonts w:ascii="Times New Roman" w:hAnsi="Times New Roman"/>
                <w:lang w:eastAsia="lv-LV"/>
              </w:rPr>
              <w:t>:</w:t>
            </w:r>
          </w:p>
          <w:p w14:paraId="6B36684D" w14:textId="1B111FF7" w:rsidR="001C1D79" w:rsidRPr="0057489D" w:rsidRDefault="001C1D79" w:rsidP="002E6FFB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 w:rsidR="00DC4BD5">
              <w:rPr>
                <w:rFonts w:ascii="Times New Roman" w:hAnsi="Times New Roman" w:cs="Times New Roman"/>
                <w:i/>
                <w:iCs/>
              </w:rPr>
              <w:t>3,57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018D7">
              <w:rPr>
                <w:rFonts w:ascii="Times New Roman" w:hAnsi="Times New Roman" w:cs="Times New Roman"/>
                <w:i/>
              </w:rPr>
              <w:t>trīs</w:t>
            </w:r>
            <w:r w:rsidRPr="00AB2E9E">
              <w:rPr>
                <w:rFonts w:ascii="Times New Roman" w:hAnsi="Times New Roman" w:cs="Times New Roman"/>
                <w:i/>
              </w:rPr>
              <w:t xml:space="preserve"> euro, </w:t>
            </w:r>
            <w:r w:rsidR="00DC4BD5">
              <w:rPr>
                <w:rFonts w:ascii="Times New Roman" w:hAnsi="Times New Roman" w:cs="Times New Roman"/>
                <w:i/>
              </w:rPr>
              <w:t>57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pievienotās vērtības nodokļa/m2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52B080CA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inženiertehnisko komunikāciju (ūdensvada un kanalizācijas; elektroapgādes;   siltumapgādes) apkopi un remontu (atbildības robežās);</w:t>
            </w:r>
          </w:p>
          <w:p w14:paraId="5849AB5C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plānotiem remontdarbiem un būvdarbiem, kas nepieciešami nekustamā īpašuma uzturēšanai;</w:t>
            </w:r>
          </w:p>
          <w:p w14:paraId="1D3FCA6E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koplietošanas telpu un sanitāro mezglu uzkopšanu;</w:t>
            </w:r>
          </w:p>
          <w:p w14:paraId="3345A7EB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ārējās teritorijas (ēkai piesaistītā zemesgabala) uzkopšanu;</w:t>
            </w:r>
          </w:p>
          <w:p w14:paraId="1247A091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liftu tehnisko uzturēšanu un apkopi;</w:t>
            </w:r>
          </w:p>
          <w:p w14:paraId="60E78502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apsardzes signalizācijas sistēmas apkopi un uzturēšanu;</w:t>
            </w:r>
          </w:p>
          <w:p w14:paraId="2CE68F9E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ēkas pārvaldīšanu.</w:t>
            </w:r>
          </w:p>
          <w:p w14:paraId="5FD47D03" w14:textId="5119CD87" w:rsidR="001C1D79" w:rsidRPr="00286C44" w:rsidRDefault="001C1D79" w:rsidP="002E6FFB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="00DC4BD5">
              <w:rPr>
                <w:rFonts w:ascii="Times New Roman" w:hAnsi="Times New Roman"/>
                <w:i/>
                <w:iCs/>
              </w:rPr>
              <w:t>0,43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(00 </w:t>
            </w:r>
            <w:r w:rsidRPr="00B82D80">
              <w:rPr>
                <w:rFonts w:ascii="Times New Roman" w:hAnsi="Times New Roman"/>
                <w:i/>
                <w:iCs/>
              </w:rPr>
              <w:t>eur</w:t>
            </w:r>
            <w:r w:rsidRPr="00B82D80">
              <w:rPr>
                <w:rFonts w:ascii="Times New Roman" w:hAnsi="Times New Roman"/>
              </w:rPr>
              <w:t xml:space="preserve">, </w:t>
            </w:r>
            <w:r w:rsidR="00DC4BD5">
              <w:rPr>
                <w:rFonts w:ascii="Times New Roman" w:hAnsi="Times New Roman"/>
                <w:i/>
                <w:iCs/>
              </w:rPr>
              <w:t>43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75CCB613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4971FCE0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34FEEE86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1C1D79" w14:paraId="5AFEE5C6" w14:textId="77777777" w:rsidTr="002E6FFB">
        <w:trPr>
          <w:trHeight w:val="1590"/>
        </w:trPr>
        <w:tc>
          <w:tcPr>
            <w:tcW w:w="704" w:type="dxa"/>
          </w:tcPr>
          <w:p w14:paraId="3BA946BE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0BB0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2371ACCC" w14:textId="4EA838C1" w:rsidR="001C1D79" w:rsidRPr="00DC4BD5" w:rsidRDefault="003018D7" w:rsidP="00DC4BD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BD5">
              <w:rPr>
                <w:rFonts w:ascii="Times New Roman" w:eastAsia="Calibri" w:hAnsi="Times New Roman" w:cs="Times New Roman"/>
              </w:rPr>
              <w:t>Papildus noteiktajam mēneša maksājumam Nomniekam jāveic maksājumi par nekustamā īpašuma uzturēšanai nepieciešamiem pakalpojumiem</w:t>
            </w:r>
            <w:r w:rsidR="00AE7DEA">
              <w:rPr>
                <w:rFonts w:ascii="Times New Roman" w:eastAsia="Calibri" w:hAnsi="Times New Roman" w:cs="Times New Roman"/>
              </w:rPr>
              <w:t>:</w:t>
            </w:r>
            <w:r w:rsidR="00DC4BD5" w:rsidRPr="00DC4BD5">
              <w:rPr>
                <w:rFonts w:ascii="Times New Roman" w:eastAsia="Calibri" w:hAnsi="Times New Roman" w:cs="Times New Roman"/>
              </w:rPr>
              <w:t xml:space="preserve"> par siltumenerģiju, ūdensapgādes un kanalizācijas (tajā skaitā lietus notekūdeņu – ja attiecās) pakalpojumu nodrošināšanu, atkritumu izvešanu, un elektroenerģiju faktisko izmaksu apmērā proporcionāli aizņemtajai telpu platībai, saskaņā ar Iznomātāja izrakstītajiem rēķiniem.</w:t>
            </w:r>
          </w:p>
        </w:tc>
      </w:tr>
      <w:tr w:rsidR="001C1D79" w14:paraId="744390D4" w14:textId="77777777" w:rsidTr="002E6FFB">
        <w:tc>
          <w:tcPr>
            <w:tcW w:w="704" w:type="dxa"/>
          </w:tcPr>
          <w:p w14:paraId="7FC1CAB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488A12D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7401857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96A0B61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1C1D79" w14:paraId="6DED1D5F" w14:textId="77777777" w:rsidTr="002E6FFB">
        <w:trPr>
          <w:trHeight w:val="408"/>
        </w:trPr>
        <w:tc>
          <w:tcPr>
            <w:tcW w:w="704" w:type="dxa"/>
            <w:vMerge w:val="restart"/>
          </w:tcPr>
          <w:p w14:paraId="5F181A50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3AB64E4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7EE68E46" w14:textId="447387A1" w:rsidR="001C1D79" w:rsidRPr="003018D7" w:rsidRDefault="004E34E1" w:rsidP="003018D7">
            <w:pPr>
              <w:ind w:left="3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29483C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  <w:tr w:rsidR="001C1D79" w14:paraId="2BE29AC3" w14:textId="77777777" w:rsidTr="002E6FFB">
        <w:trPr>
          <w:trHeight w:val="1394"/>
        </w:trPr>
        <w:tc>
          <w:tcPr>
            <w:tcW w:w="704" w:type="dxa"/>
            <w:vMerge/>
          </w:tcPr>
          <w:p w14:paraId="3C8CAE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1A36C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14B531E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6479C06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04393B65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22A8416C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C1D79" w14:paraId="5030807E" w14:textId="77777777" w:rsidTr="002E6FFB">
        <w:trPr>
          <w:trHeight w:val="210"/>
        </w:trPr>
        <w:tc>
          <w:tcPr>
            <w:tcW w:w="704" w:type="dxa"/>
            <w:vMerge/>
          </w:tcPr>
          <w:p w14:paraId="2F57EC1B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09834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16FF035B" w14:textId="7B6C1487" w:rsidR="001C1D79" w:rsidRPr="007D4C83" w:rsidRDefault="004E34E1" w:rsidP="00DC4B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Biroja telpa </w:t>
            </w:r>
            <w:r w:rsidR="001C1D79"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1C1D79" w14:paraId="6E8A72B7" w14:textId="77777777" w:rsidTr="002E6FFB">
        <w:trPr>
          <w:trHeight w:val="1097"/>
        </w:trPr>
        <w:tc>
          <w:tcPr>
            <w:tcW w:w="704" w:type="dxa"/>
            <w:vMerge/>
          </w:tcPr>
          <w:p w14:paraId="6FBE31B8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8658C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3308AABA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1C1D79" w14:paraId="6C558B65" w14:textId="77777777" w:rsidTr="002E6FFB">
        <w:trPr>
          <w:trHeight w:val="1117"/>
        </w:trPr>
        <w:tc>
          <w:tcPr>
            <w:tcW w:w="704" w:type="dxa"/>
            <w:vMerge w:val="restart"/>
          </w:tcPr>
          <w:p w14:paraId="505FCBD1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061AFC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44814DF" w14:textId="77777777" w:rsidR="001C1D79" w:rsidRDefault="001C1D79" w:rsidP="002E6FFB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D79" w14:paraId="74CCA1A4" w14:textId="77777777" w:rsidTr="002E6FFB">
        <w:trPr>
          <w:trHeight w:val="288"/>
        </w:trPr>
        <w:tc>
          <w:tcPr>
            <w:tcW w:w="704" w:type="dxa"/>
            <w:vMerge/>
          </w:tcPr>
          <w:p w14:paraId="28D1A07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060253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3A93DEC1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42C66C1" w14:textId="77777777" w:rsidR="003018D7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 xml:space="preserve">Nomnieks 10 (desmit) dienu laikā no līguma noslēgšanas dienas un Iznomātāja rēķina saņemšanas iemaksā Iznomātāja kontā drošības naudu vismaz 2 (divu) mēnešu maksājumu apmērā. </w:t>
            </w:r>
          </w:p>
          <w:p w14:paraId="55D55938" w14:textId="1E267392" w:rsidR="001C1D79" w:rsidRPr="00A250DC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Nomniekam ir tiesības piedāvāt lielāku drošības naudas apmēru.</w:t>
            </w:r>
          </w:p>
        </w:tc>
      </w:tr>
      <w:tr w:rsidR="001C1D79" w14:paraId="1D792954" w14:textId="77777777" w:rsidTr="002E6FFB">
        <w:trPr>
          <w:trHeight w:val="1097"/>
        </w:trPr>
        <w:tc>
          <w:tcPr>
            <w:tcW w:w="704" w:type="dxa"/>
            <w:vMerge/>
          </w:tcPr>
          <w:p w14:paraId="69620A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44A4BF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71712A85" w14:textId="77777777" w:rsidR="001C1D79" w:rsidRPr="00AB04C8" w:rsidRDefault="001C1D79" w:rsidP="003018D7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1C1D79" w14:paraId="55CC2050" w14:textId="77777777" w:rsidTr="002E6FFB">
        <w:trPr>
          <w:trHeight w:val="3886"/>
        </w:trPr>
        <w:tc>
          <w:tcPr>
            <w:tcW w:w="704" w:type="dxa"/>
            <w:vMerge/>
          </w:tcPr>
          <w:p w14:paraId="4C333C7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A400AA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02BA6CA0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Lai izpildītu Noziedzīgi iegūtu līdzekļu legalizācijas un terorisma un proliferācijas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44E5FB0F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45DD4C7D" w14:textId="77777777" w:rsidR="001C1D79" w:rsidRPr="00871CD5" w:rsidRDefault="001C1D79" w:rsidP="002E6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1C1D79" w14:paraId="41DB228E" w14:textId="77777777" w:rsidTr="002E6FFB">
        <w:tc>
          <w:tcPr>
            <w:tcW w:w="704" w:type="dxa"/>
          </w:tcPr>
          <w:p w14:paraId="1300932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1819FCD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3805640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1C1D79" w14:paraId="0A40DF5E" w14:textId="77777777" w:rsidTr="002E6FFB">
        <w:tc>
          <w:tcPr>
            <w:tcW w:w="704" w:type="dxa"/>
          </w:tcPr>
          <w:p w14:paraId="0EC97C6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62B6349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030C4F0A" w14:textId="62B90644" w:rsidR="001C1D79" w:rsidRPr="00A250DC" w:rsidRDefault="001C1D79" w:rsidP="002E6FFB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38076E"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38076E">
              <w:rPr>
                <w:rFonts w:ascii="Times New Roman" w:hAnsi="Times New Roman" w:cs="Times New Roman"/>
                <w:b/>
                <w:bCs/>
              </w:rPr>
              <w:t>jūnijs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</w:t>
            </w:r>
            <w:r w:rsidR="0038076E">
              <w:rPr>
                <w:rFonts w:ascii="Times New Roman" w:hAnsi="Times New Roman" w:cs="Times New Roman"/>
                <w:b/>
                <w:bCs/>
              </w:rPr>
              <w:t>09: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1C1D79" w14:paraId="3813D9EE" w14:textId="77777777" w:rsidTr="002E6FFB">
        <w:trPr>
          <w:trHeight w:val="2909"/>
        </w:trPr>
        <w:tc>
          <w:tcPr>
            <w:tcW w:w="704" w:type="dxa"/>
          </w:tcPr>
          <w:p w14:paraId="75C5DD7C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42CEC1B1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10E9845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6986935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6ACF17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25CAE0C5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731DB882" w14:textId="77777777" w:rsidR="001C1D79" w:rsidRDefault="001C1D79" w:rsidP="002E6FF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563C565A" w14:textId="77777777" w:rsidR="001C1D79" w:rsidRPr="004505D5" w:rsidRDefault="001C1D79" w:rsidP="002E6FF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63C98FBD" w14:textId="77777777" w:rsidR="001C1D79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469C25B8" w14:textId="17C3949B" w:rsidR="001C1D79" w:rsidRPr="00F238F0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atvēršana- 2025. gada </w:t>
            </w:r>
            <w:r w:rsidR="0038076E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38076E">
              <w:rPr>
                <w:rFonts w:ascii="Times New Roman" w:eastAsia="Times New Roman" w:hAnsi="Times New Roman" w:cs="Times New Roman"/>
                <w:lang w:eastAsia="ar-SA"/>
              </w:rPr>
              <w:t>jūnijā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</w:t>
            </w:r>
            <w:r w:rsidR="00DC4BD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80FFD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F5FD86F" w14:textId="17CE921A" w:rsidR="001C1D79" w:rsidRPr="007E3B7D" w:rsidRDefault="001C1D79" w:rsidP="002E6FF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3B7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Nomas tiesību pretendents drīkst piedalīties rakstiskā izsolē, ja pieteikums iesniegts līdz 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202</w:t>
            </w:r>
            <w:r w:rsidR="007E3B7D" w:rsidRPr="007E3B7D">
              <w:rPr>
                <w:rFonts w:ascii="Times New Roman" w:hAnsi="Times New Roman" w:cs="Times New Roman"/>
                <w:i/>
                <w:iCs/>
              </w:rPr>
              <w:t>5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. gada </w:t>
            </w:r>
            <w:r w:rsidR="0038076E">
              <w:rPr>
                <w:rFonts w:ascii="Times New Roman" w:hAnsi="Times New Roman" w:cs="Times New Roman"/>
                <w:i/>
                <w:iCs/>
              </w:rPr>
              <w:t>12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. </w:t>
            </w:r>
            <w:r w:rsidR="0038076E">
              <w:rPr>
                <w:rFonts w:ascii="Times New Roman" w:hAnsi="Times New Roman" w:cs="Times New Roman"/>
                <w:i/>
                <w:iCs/>
              </w:rPr>
              <w:t>jūnijam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 plkst. </w:t>
            </w:r>
            <w:r w:rsidR="004E34E1">
              <w:rPr>
                <w:rFonts w:ascii="Times New Roman" w:hAnsi="Times New Roman" w:cs="Times New Roman"/>
                <w:i/>
                <w:iCs/>
              </w:rPr>
              <w:t>09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:00.</w:t>
            </w:r>
          </w:p>
          <w:p w14:paraId="4AFF1D4C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1C1D79" w14:paraId="2C1ECE89" w14:textId="77777777" w:rsidTr="002E6FFB">
        <w:trPr>
          <w:trHeight w:val="267"/>
        </w:trPr>
        <w:tc>
          <w:tcPr>
            <w:tcW w:w="704" w:type="dxa"/>
          </w:tcPr>
          <w:p w14:paraId="6C9C59D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52ECFB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2FE468A4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688F3364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58B37F09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791D51D6" w14:textId="77777777" w:rsidR="001C1D79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74D96936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53A6412A" w14:textId="77777777" w:rsidR="001C1D79" w:rsidRPr="0057171E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1C1D79" w14:paraId="79747B82" w14:textId="77777777" w:rsidTr="002E6FFB">
        <w:tc>
          <w:tcPr>
            <w:tcW w:w="704" w:type="dxa"/>
          </w:tcPr>
          <w:p w14:paraId="34E6354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14:paraId="7E971159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04818FC0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1C1D79" w14:paraId="062D464B" w14:textId="77777777" w:rsidTr="002E6FFB">
        <w:tc>
          <w:tcPr>
            <w:tcW w:w="704" w:type="dxa"/>
          </w:tcPr>
          <w:p w14:paraId="04B3245D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786BA4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6A451D7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8E4731B" w14:textId="26B8A67B" w:rsidR="001C1D79" w:rsidRPr="00B77672" w:rsidRDefault="00DC4BD5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Salaspilī</w:t>
            </w:r>
            <w:r w:rsidR="001C1D7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Rīgas</w:t>
            </w:r>
            <w:r w:rsidR="001C1D79">
              <w:rPr>
                <w:rFonts w:ascii="Times New Roman" w:hAnsi="Times New Roman" w:cs="Times New Roman"/>
              </w:rPr>
              <w:t xml:space="preserve"> ielā </w:t>
            </w:r>
            <w:r>
              <w:rPr>
                <w:rFonts w:ascii="Times New Roman" w:hAnsi="Times New Roman" w:cs="Times New Roman"/>
              </w:rPr>
              <w:t>113</w:t>
            </w:r>
            <w:r w:rsidR="001C1D79"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4F20B005" w14:textId="77777777" w:rsidR="001C1D79" w:rsidRPr="004505D5" w:rsidRDefault="001C1D79" w:rsidP="002E6FFB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340D8828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11EE63F8" w14:textId="77777777" w:rsidR="001C1D79" w:rsidRPr="008322E8" w:rsidRDefault="001C1D79" w:rsidP="001C1D79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17DE7D5" w14:textId="77777777" w:rsidR="001C1D79" w:rsidRDefault="001C1D79" w:rsidP="001C1D79"/>
    <w:p w14:paraId="56337579" w14:textId="77777777" w:rsidR="001C1D79" w:rsidRDefault="001C1D79" w:rsidP="001C1D79"/>
    <w:p w14:paraId="0F2E8B69" w14:textId="77777777" w:rsidR="001C1D79" w:rsidRDefault="001C1D79" w:rsidP="001C1D79"/>
    <w:p w14:paraId="07A70208" w14:textId="77777777" w:rsidR="001C1D79" w:rsidRDefault="001C1D79" w:rsidP="001C1D79"/>
    <w:p w14:paraId="2D0599F1" w14:textId="77777777" w:rsidR="001C1D79" w:rsidRDefault="001C1D79" w:rsidP="001C1D79"/>
    <w:p w14:paraId="4AEF6C65" w14:textId="77777777" w:rsidR="001C1D79" w:rsidRDefault="001C1D79" w:rsidP="001C1D79"/>
    <w:p w14:paraId="5E1E4138" w14:textId="77777777" w:rsidR="001C1D79" w:rsidRDefault="001C1D79" w:rsidP="001C1D79"/>
    <w:p w14:paraId="14A8957C" w14:textId="77777777" w:rsidR="007B256A" w:rsidRDefault="007B256A"/>
    <w:sectPr w:rsidR="007B256A" w:rsidSect="001C1D7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00301"/>
    <w:multiLevelType w:val="hybridMultilevel"/>
    <w:tmpl w:val="48D45A52"/>
    <w:lvl w:ilvl="0" w:tplc="5CB4C32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F47632"/>
    <w:multiLevelType w:val="hybridMultilevel"/>
    <w:tmpl w:val="B1EEADEC"/>
    <w:lvl w:ilvl="0" w:tplc="642E9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9161">
    <w:abstractNumId w:val="1"/>
  </w:num>
  <w:num w:numId="2" w16cid:durableId="1855265250">
    <w:abstractNumId w:val="2"/>
  </w:num>
  <w:num w:numId="3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79"/>
    <w:rsid w:val="00031249"/>
    <w:rsid w:val="00125706"/>
    <w:rsid w:val="00146E10"/>
    <w:rsid w:val="001C1D79"/>
    <w:rsid w:val="001F46B3"/>
    <w:rsid w:val="0029483C"/>
    <w:rsid w:val="003018D7"/>
    <w:rsid w:val="00361C73"/>
    <w:rsid w:val="00372CA0"/>
    <w:rsid w:val="0038076E"/>
    <w:rsid w:val="003F7E94"/>
    <w:rsid w:val="00466555"/>
    <w:rsid w:val="004E34E1"/>
    <w:rsid w:val="00653ED1"/>
    <w:rsid w:val="00745FEA"/>
    <w:rsid w:val="007B256A"/>
    <w:rsid w:val="007E3B57"/>
    <w:rsid w:val="007E3B7D"/>
    <w:rsid w:val="00844692"/>
    <w:rsid w:val="00880FFD"/>
    <w:rsid w:val="00A57777"/>
    <w:rsid w:val="00AE7DEA"/>
    <w:rsid w:val="00CC60F8"/>
    <w:rsid w:val="00CD60C0"/>
    <w:rsid w:val="00DA1F07"/>
    <w:rsid w:val="00DC4BD5"/>
    <w:rsid w:val="00E705A5"/>
    <w:rsid w:val="00F21A87"/>
    <w:rsid w:val="00F65AC7"/>
    <w:rsid w:val="00FD0A1A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1ED88"/>
  <w15:chartTrackingRefBased/>
  <w15:docId w15:val="{DD3E7979-B0B8-4FE3-A6B6-D57A51F8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1D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D79"/>
    <w:rPr>
      <w:color w:val="0563C1" w:themeColor="hyperlink"/>
      <w:u w:val="single"/>
    </w:rPr>
  </w:style>
  <w:style w:type="paragraph" w:customStyle="1" w:styleId="Paraststmeklis1">
    <w:name w:val="Parasts (tīmeklis)1"/>
    <w:basedOn w:val="Normal"/>
    <w:semiHidden/>
    <w:rsid w:val="00DC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4830</Words>
  <Characters>2754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14</cp:revision>
  <dcterms:created xsi:type="dcterms:W3CDTF">2025-02-26T12:15:00Z</dcterms:created>
  <dcterms:modified xsi:type="dcterms:W3CDTF">2025-06-04T10:25:00Z</dcterms:modified>
</cp:coreProperties>
</file>